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DC4D" w14:textId="14036ED5" w:rsidR="000F2E8B" w:rsidRPr="00F138C4" w:rsidRDefault="000F2E8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E34FA9" w14:textId="77777777" w:rsidR="00BC1E5C" w:rsidRPr="000F2E8B" w:rsidRDefault="00BC1E5C" w:rsidP="00BC1E5C">
      <w:pPr>
        <w:jc w:val="center"/>
        <w:rPr>
          <w:rFonts w:ascii="Arial" w:hAnsi="Arial" w:cs="Arial"/>
          <w:b/>
        </w:rPr>
      </w:pPr>
      <w:r w:rsidRPr="000F2E8B">
        <w:rPr>
          <w:rFonts w:ascii="Arial" w:hAnsi="Arial" w:cs="Arial"/>
          <w:b/>
        </w:rPr>
        <w:t>MAXWELL WATER SUPPLY CORPORATION</w:t>
      </w:r>
    </w:p>
    <w:p w14:paraId="0C73F07F" w14:textId="77777777" w:rsidR="00BC1E5C" w:rsidRPr="000F2E8B" w:rsidRDefault="00BC1E5C" w:rsidP="00BC1E5C">
      <w:pPr>
        <w:jc w:val="center"/>
        <w:rPr>
          <w:rFonts w:ascii="Arial" w:hAnsi="Arial" w:cs="Arial"/>
          <w:b/>
        </w:rPr>
      </w:pPr>
      <w:r w:rsidRPr="000F2E8B">
        <w:rPr>
          <w:rFonts w:ascii="Arial" w:hAnsi="Arial" w:cs="Arial"/>
          <w:b/>
        </w:rPr>
        <w:t>P.O. BOX 158</w:t>
      </w:r>
    </w:p>
    <w:p w14:paraId="56DDF367" w14:textId="77777777" w:rsidR="00BC1E5C" w:rsidRPr="000F2E8B" w:rsidRDefault="00BC1E5C" w:rsidP="00BC1E5C">
      <w:pPr>
        <w:jc w:val="center"/>
        <w:rPr>
          <w:rFonts w:ascii="Arial" w:hAnsi="Arial" w:cs="Arial"/>
          <w:b/>
        </w:rPr>
      </w:pPr>
      <w:r w:rsidRPr="000F2E8B">
        <w:rPr>
          <w:rFonts w:ascii="Arial" w:hAnsi="Arial" w:cs="Arial"/>
          <w:b/>
        </w:rPr>
        <w:t>MAXWELL, TEXAS 78656-0158</w:t>
      </w:r>
    </w:p>
    <w:p w14:paraId="1BCFAA42" w14:textId="77777777" w:rsidR="00BC1E5C" w:rsidRPr="000F2E8B" w:rsidRDefault="00BC1E5C" w:rsidP="00BC1E5C">
      <w:pPr>
        <w:jc w:val="center"/>
        <w:rPr>
          <w:rFonts w:ascii="Arial" w:hAnsi="Arial" w:cs="Arial"/>
          <w:b/>
        </w:rPr>
      </w:pPr>
      <w:r w:rsidRPr="000F2E8B">
        <w:rPr>
          <w:rFonts w:ascii="Arial" w:hAnsi="Arial" w:cs="Arial"/>
          <w:b/>
        </w:rPr>
        <w:t>(512) 357-6253</w:t>
      </w:r>
    </w:p>
    <w:p w14:paraId="08C378C7" w14:textId="77777777" w:rsidR="00BC1E5C" w:rsidRPr="003D1598" w:rsidRDefault="00BC1E5C" w:rsidP="00BC1E5C">
      <w:pPr>
        <w:jc w:val="center"/>
        <w:rPr>
          <w:rFonts w:ascii="Arial" w:hAnsi="Arial" w:cs="Arial"/>
          <w:b/>
          <w:u w:val="single"/>
        </w:rPr>
      </w:pPr>
      <w:r w:rsidRPr="003D1598">
        <w:rPr>
          <w:rFonts w:ascii="Arial" w:hAnsi="Arial" w:cs="Arial"/>
          <w:b/>
          <w:u w:val="single"/>
        </w:rPr>
        <w:t>www.maxwellwsc.com</w:t>
      </w:r>
    </w:p>
    <w:p w14:paraId="4DFD12C1" w14:textId="77777777" w:rsidR="00BC1E5C" w:rsidRPr="000F2E8B" w:rsidRDefault="00BC1E5C" w:rsidP="00BC1E5C">
      <w:pPr>
        <w:ind w:left="360"/>
        <w:jc w:val="center"/>
        <w:rPr>
          <w:rFonts w:ascii="Arial" w:hAnsi="Arial" w:cs="Arial"/>
          <w:b/>
        </w:rPr>
      </w:pPr>
    </w:p>
    <w:p w14:paraId="00C55341" w14:textId="77777777" w:rsidR="001C46DB" w:rsidRPr="000F2E8B" w:rsidRDefault="001C46DB" w:rsidP="00BC1E5C">
      <w:pPr>
        <w:ind w:left="360"/>
        <w:jc w:val="center"/>
        <w:rPr>
          <w:rFonts w:ascii="Arial" w:hAnsi="Arial" w:cs="Arial"/>
          <w:b/>
        </w:rPr>
      </w:pPr>
    </w:p>
    <w:p w14:paraId="2D178FA0" w14:textId="215F19E3" w:rsidR="001C46DB" w:rsidRPr="000F2E8B" w:rsidRDefault="001C46DB" w:rsidP="001C46D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F2E8B">
        <w:rPr>
          <w:rFonts w:ascii="Arial" w:hAnsi="Arial" w:cs="Arial"/>
          <w:sz w:val="18"/>
          <w:szCs w:val="18"/>
        </w:rPr>
        <w:t xml:space="preserve">In accordance with Chapter 551 of the Texas Government Code, Vernon’s Annotated Civil Statutes, Section 31, notice is hereby given to the public that the MAXWELL WATER SUPPLY CORPORATION shall have a </w:t>
      </w:r>
      <w:r w:rsidR="00D80518">
        <w:rPr>
          <w:rFonts w:ascii="Arial" w:hAnsi="Arial" w:cs="Arial"/>
          <w:sz w:val="18"/>
          <w:szCs w:val="18"/>
        </w:rPr>
        <w:t xml:space="preserve">Special </w:t>
      </w:r>
      <w:r w:rsidRPr="000F2E8B">
        <w:rPr>
          <w:rFonts w:ascii="Arial" w:hAnsi="Arial" w:cs="Arial"/>
          <w:sz w:val="18"/>
          <w:szCs w:val="18"/>
        </w:rPr>
        <w:t xml:space="preserve">Board of Directors Meeting at </w:t>
      </w:r>
      <w:r w:rsidR="00D80518">
        <w:rPr>
          <w:rFonts w:ascii="Arial" w:hAnsi="Arial" w:cs="Arial"/>
          <w:sz w:val="18"/>
          <w:szCs w:val="18"/>
        </w:rPr>
        <w:t>8</w:t>
      </w:r>
      <w:r w:rsidRPr="000F2E8B">
        <w:rPr>
          <w:rFonts w:ascii="Arial" w:hAnsi="Arial" w:cs="Arial"/>
          <w:sz w:val="18"/>
          <w:szCs w:val="18"/>
        </w:rPr>
        <w:t xml:space="preserve">:00 </w:t>
      </w:r>
      <w:r w:rsidR="00D80518">
        <w:rPr>
          <w:rFonts w:ascii="Arial" w:hAnsi="Arial" w:cs="Arial"/>
          <w:sz w:val="18"/>
          <w:szCs w:val="18"/>
        </w:rPr>
        <w:t>a</w:t>
      </w:r>
      <w:r w:rsidRPr="000F2E8B">
        <w:rPr>
          <w:rFonts w:ascii="Arial" w:hAnsi="Arial" w:cs="Arial"/>
          <w:sz w:val="18"/>
          <w:szCs w:val="18"/>
        </w:rPr>
        <w:t xml:space="preserve">.m. on the </w:t>
      </w:r>
      <w:r w:rsidR="00D80518">
        <w:rPr>
          <w:rFonts w:ascii="Arial" w:hAnsi="Arial" w:cs="Arial"/>
          <w:sz w:val="18"/>
          <w:szCs w:val="18"/>
        </w:rPr>
        <w:t>3</w:t>
      </w:r>
      <w:r w:rsidR="00D80518" w:rsidRPr="00D80518">
        <w:rPr>
          <w:rFonts w:ascii="Arial" w:hAnsi="Arial" w:cs="Arial"/>
          <w:sz w:val="18"/>
          <w:szCs w:val="18"/>
          <w:vertAlign w:val="superscript"/>
        </w:rPr>
        <w:t>rd</w:t>
      </w:r>
      <w:r w:rsidR="00D80518">
        <w:rPr>
          <w:rFonts w:ascii="Arial" w:hAnsi="Arial" w:cs="Arial"/>
          <w:sz w:val="18"/>
          <w:szCs w:val="18"/>
        </w:rPr>
        <w:t xml:space="preserve"> day</w:t>
      </w:r>
      <w:r w:rsidRPr="000F2E8B">
        <w:rPr>
          <w:rFonts w:ascii="Arial" w:hAnsi="Arial" w:cs="Arial"/>
          <w:sz w:val="18"/>
          <w:szCs w:val="18"/>
        </w:rPr>
        <w:t xml:space="preserve"> of </w:t>
      </w:r>
      <w:r w:rsidR="00D80518">
        <w:rPr>
          <w:rFonts w:ascii="Arial" w:hAnsi="Arial" w:cs="Arial"/>
          <w:sz w:val="18"/>
          <w:szCs w:val="18"/>
        </w:rPr>
        <w:t>March 2020</w:t>
      </w:r>
      <w:r w:rsidRPr="000F2E8B">
        <w:rPr>
          <w:rFonts w:ascii="Arial" w:hAnsi="Arial" w:cs="Arial"/>
          <w:sz w:val="18"/>
          <w:szCs w:val="18"/>
        </w:rPr>
        <w:t xml:space="preserve"> </w:t>
      </w:r>
      <w:r w:rsidR="003D2C08" w:rsidRPr="000F2E8B">
        <w:rPr>
          <w:rFonts w:ascii="Arial" w:hAnsi="Arial" w:cs="Arial"/>
          <w:sz w:val="18"/>
          <w:szCs w:val="18"/>
        </w:rPr>
        <w:t xml:space="preserve">at Maxwell </w:t>
      </w:r>
      <w:r w:rsidR="00D80518">
        <w:rPr>
          <w:rFonts w:ascii="Arial" w:hAnsi="Arial" w:cs="Arial"/>
          <w:sz w:val="18"/>
          <w:szCs w:val="18"/>
        </w:rPr>
        <w:t>Water Supply Corporation</w:t>
      </w:r>
      <w:r w:rsidR="003D2C08" w:rsidRPr="000F2E8B">
        <w:rPr>
          <w:rFonts w:ascii="Arial" w:hAnsi="Arial" w:cs="Arial"/>
          <w:sz w:val="18"/>
          <w:szCs w:val="18"/>
        </w:rPr>
        <w:t xml:space="preserve">, </w:t>
      </w:r>
      <w:r w:rsidR="00D80518">
        <w:rPr>
          <w:rFonts w:ascii="Arial" w:hAnsi="Arial" w:cs="Arial"/>
          <w:sz w:val="18"/>
          <w:szCs w:val="18"/>
        </w:rPr>
        <w:t>216 Main Street</w:t>
      </w:r>
      <w:r w:rsidRPr="000F2E8B">
        <w:rPr>
          <w:rFonts w:ascii="Arial" w:hAnsi="Arial" w:cs="Arial"/>
          <w:sz w:val="18"/>
          <w:szCs w:val="18"/>
        </w:rPr>
        <w:t>, Maxwell, Texas.  The Corporation provides unrestricted access for the disabled</w:t>
      </w:r>
      <w:r w:rsidR="00D344C8" w:rsidRPr="000F2E8B">
        <w:rPr>
          <w:rFonts w:ascii="Arial" w:hAnsi="Arial" w:cs="Arial"/>
          <w:sz w:val="18"/>
          <w:szCs w:val="18"/>
        </w:rPr>
        <w:t xml:space="preserve">.  This institution </w:t>
      </w:r>
      <w:r w:rsidR="00AB6B59" w:rsidRPr="000F2E8B">
        <w:rPr>
          <w:rFonts w:ascii="Arial" w:hAnsi="Arial" w:cs="Arial"/>
          <w:sz w:val="18"/>
          <w:szCs w:val="18"/>
        </w:rPr>
        <w:t xml:space="preserve">is an equal opportunity provider and employer.  </w:t>
      </w:r>
    </w:p>
    <w:p w14:paraId="7BEDAAA4" w14:textId="77777777" w:rsidR="001C46DB" w:rsidRPr="000F2E8B" w:rsidRDefault="001C46DB" w:rsidP="00BC1E5C">
      <w:pPr>
        <w:ind w:left="360"/>
        <w:jc w:val="center"/>
        <w:rPr>
          <w:rFonts w:ascii="Arial" w:hAnsi="Arial" w:cs="Arial"/>
          <w:b/>
        </w:rPr>
      </w:pPr>
    </w:p>
    <w:p w14:paraId="67B83FC9" w14:textId="77777777" w:rsidR="001C46DB" w:rsidRPr="000F2E8B" w:rsidRDefault="001C46DB" w:rsidP="00BC1E5C">
      <w:pPr>
        <w:ind w:left="360"/>
        <w:jc w:val="center"/>
        <w:rPr>
          <w:rFonts w:ascii="Arial" w:hAnsi="Arial" w:cs="Arial"/>
          <w:b/>
        </w:rPr>
      </w:pPr>
    </w:p>
    <w:p w14:paraId="22740153" w14:textId="77777777" w:rsidR="0081261F" w:rsidRPr="000F2E8B" w:rsidRDefault="00FB68F8" w:rsidP="00FB68F8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2E8B">
        <w:rPr>
          <w:rFonts w:ascii="Arial" w:hAnsi="Arial" w:cs="Arial"/>
          <w:b/>
          <w:sz w:val="22"/>
          <w:szCs w:val="22"/>
        </w:rPr>
        <w:t>Special</w:t>
      </w:r>
      <w:r w:rsidR="0081261F" w:rsidRPr="000F2E8B">
        <w:rPr>
          <w:rFonts w:ascii="Arial" w:hAnsi="Arial" w:cs="Arial"/>
          <w:b/>
          <w:sz w:val="22"/>
          <w:szCs w:val="22"/>
        </w:rPr>
        <w:t xml:space="preserve">-Called Board of Directors </w:t>
      </w:r>
    </w:p>
    <w:p w14:paraId="576397EE" w14:textId="77777777" w:rsidR="00FB68F8" w:rsidRPr="000F2E8B" w:rsidRDefault="00FB68F8" w:rsidP="00FB68F8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2E8B">
        <w:rPr>
          <w:rFonts w:ascii="Arial" w:hAnsi="Arial" w:cs="Arial"/>
          <w:b/>
          <w:sz w:val="22"/>
          <w:szCs w:val="22"/>
        </w:rPr>
        <w:t xml:space="preserve">Meeting Agenda </w:t>
      </w:r>
    </w:p>
    <w:p w14:paraId="22C869F1" w14:textId="77777777" w:rsidR="00FB68F8" w:rsidRPr="000F2E8B" w:rsidRDefault="00FB68F8" w:rsidP="00FB68F8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2E8B">
        <w:rPr>
          <w:rFonts w:ascii="Arial" w:hAnsi="Arial" w:cs="Arial"/>
          <w:b/>
          <w:sz w:val="22"/>
          <w:szCs w:val="22"/>
        </w:rPr>
        <w:t>Maxwell Water Supply Corporation</w:t>
      </w:r>
    </w:p>
    <w:p w14:paraId="7D950C47" w14:textId="51B27779" w:rsidR="00FB68F8" w:rsidRPr="000F2E8B" w:rsidRDefault="00D80518" w:rsidP="00FB68F8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3, 2020</w:t>
      </w:r>
    </w:p>
    <w:p w14:paraId="5A04F5CE" w14:textId="77777777" w:rsidR="00FB68F8" w:rsidRPr="000F2E8B" w:rsidRDefault="00FB68F8" w:rsidP="00FB68F8">
      <w:pPr>
        <w:spacing w:before="120"/>
        <w:contextualSpacing/>
        <w:jc w:val="center"/>
        <w:rPr>
          <w:rFonts w:ascii="Arial" w:hAnsi="Arial" w:cs="Arial"/>
          <w:sz w:val="22"/>
          <w:szCs w:val="22"/>
        </w:rPr>
      </w:pPr>
    </w:p>
    <w:p w14:paraId="0B56BCFA" w14:textId="755B5613" w:rsidR="00FB68F8" w:rsidRPr="00F138C4" w:rsidRDefault="000F2E8B" w:rsidP="003D1598">
      <w:pPr>
        <w:spacing w:before="240"/>
        <w:ind w:left="360" w:hanging="360"/>
        <w:rPr>
          <w:rFonts w:ascii="Arial" w:hAnsi="Arial" w:cs="Arial"/>
        </w:rPr>
      </w:pPr>
      <w:r w:rsidRPr="00F138C4">
        <w:rPr>
          <w:rFonts w:ascii="Arial" w:hAnsi="Arial" w:cs="Arial"/>
        </w:rPr>
        <w:t>1.</w:t>
      </w:r>
      <w:r w:rsidRPr="00F138C4">
        <w:rPr>
          <w:rFonts w:ascii="Arial" w:hAnsi="Arial" w:cs="Arial"/>
        </w:rPr>
        <w:tab/>
      </w:r>
      <w:r w:rsidR="00BC1E5C" w:rsidRPr="00F138C4">
        <w:rPr>
          <w:rFonts w:ascii="Arial" w:hAnsi="Arial" w:cs="Arial"/>
        </w:rPr>
        <w:t xml:space="preserve">Open meeting following; announcement of Board members </w:t>
      </w:r>
      <w:proofErr w:type="gramStart"/>
      <w:r w:rsidR="00BC1E5C" w:rsidRPr="00F138C4">
        <w:rPr>
          <w:rFonts w:ascii="Arial" w:hAnsi="Arial" w:cs="Arial"/>
        </w:rPr>
        <w:t>present</w:t>
      </w:r>
      <w:proofErr w:type="gramEnd"/>
      <w:r w:rsidR="00BC1E5C" w:rsidRPr="00F138C4">
        <w:rPr>
          <w:rFonts w:ascii="Arial" w:hAnsi="Arial" w:cs="Arial"/>
        </w:rPr>
        <w:t xml:space="preserve"> and absent; establish quorum.</w:t>
      </w:r>
    </w:p>
    <w:p w14:paraId="06A2CCE8" w14:textId="39BDD4A0" w:rsidR="00BC1E5C" w:rsidRPr="00F138C4" w:rsidRDefault="000F2E8B" w:rsidP="003D1598">
      <w:pPr>
        <w:spacing w:before="240"/>
        <w:ind w:left="360" w:hanging="360"/>
        <w:rPr>
          <w:rFonts w:ascii="Arial" w:hAnsi="Arial" w:cs="Arial"/>
        </w:rPr>
      </w:pPr>
      <w:r w:rsidRPr="00F138C4">
        <w:rPr>
          <w:rFonts w:ascii="Arial" w:hAnsi="Arial" w:cs="Arial"/>
        </w:rPr>
        <w:t>2.</w:t>
      </w:r>
      <w:r w:rsidRPr="00F138C4">
        <w:rPr>
          <w:rFonts w:ascii="Arial" w:hAnsi="Arial" w:cs="Arial"/>
        </w:rPr>
        <w:tab/>
      </w:r>
      <w:r w:rsidR="00D80518">
        <w:rPr>
          <w:rFonts w:ascii="Arial" w:hAnsi="Arial" w:cs="Arial"/>
        </w:rPr>
        <w:t xml:space="preserve">Resolution of the Board of Directors of Maxwell Water Supply Corporation:  Declaring all Directors’ Positions Unopposed; Declaring Doris Steubing and Nadine Hodges Directors; Cancelling the </w:t>
      </w:r>
      <w:r w:rsidR="00827104">
        <w:rPr>
          <w:rFonts w:ascii="Arial" w:hAnsi="Arial" w:cs="Arial"/>
        </w:rPr>
        <w:t>April 13, 2020</w:t>
      </w:r>
      <w:r w:rsidR="00D80518">
        <w:rPr>
          <w:rFonts w:ascii="Arial" w:hAnsi="Arial" w:cs="Arial"/>
        </w:rPr>
        <w:t>, Directors Election.</w:t>
      </w:r>
    </w:p>
    <w:p w14:paraId="2E9B842C" w14:textId="77777777" w:rsidR="008D4B9B" w:rsidRPr="00F138C4" w:rsidRDefault="00C827FA" w:rsidP="003D1598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2E8B" w:rsidRPr="00F138C4">
        <w:rPr>
          <w:rFonts w:ascii="Arial" w:hAnsi="Arial" w:cs="Arial"/>
        </w:rPr>
        <w:t>.</w:t>
      </w:r>
      <w:r w:rsidR="000F2E8B" w:rsidRPr="00F138C4">
        <w:rPr>
          <w:rFonts w:ascii="Arial" w:hAnsi="Arial" w:cs="Arial"/>
        </w:rPr>
        <w:tab/>
      </w:r>
      <w:r w:rsidR="00FB68F8" w:rsidRPr="00F138C4">
        <w:rPr>
          <w:rFonts w:ascii="Arial" w:hAnsi="Arial" w:cs="Arial"/>
        </w:rPr>
        <w:t xml:space="preserve">Adjournment </w:t>
      </w:r>
    </w:p>
    <w:sectPr w:rsidR="008D4B9B" w:rsidRPr="00F138C4" w:rsidSect="00F138C4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JLCF A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A90"/>
    <w:multiLevelType w:val="hybridMultilevel"/>
    <w:tmpl w:val="90E07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7058"/>
    <w:multiLevelType w:val="hybridMultilevel"/>
    <w:tmpl w:val="7B42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BC0"/>
    <w:multiLevelType w:val="hybridMultilevel"/>
    <w:tmpl w:val="ADBCB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61F29"/>
    <w:multiLevelType w:val="hybridMultilevel"/>
    <w:tmpl w:val="04A2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6B84"/>
    <w:multiLevelType w:val="hybridMultilevel"/>
    <w:tmpl w:val="F8E03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D4016"/>
    <w:multiLevelType w:val="hybridMultilevel"/>
    <w:tmpl w:val="7DF6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0BCB"/>
    <w:multiLevelType w:val="hybridMultilevel"/>
    <w:tmpl w:val="E23EE39C"/>
    <w:lvl w:ilvl="0" w:tplc="8858FCA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3DC101B"/>
    <w:multiLevelType w:val="hybridMultilevel"/>
    <w:tmpl w:val="133A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E4E"/>
    <w:multiLevelType w:val="hybridMultilevel"/>
    <w:tmpl w:val="CDB2B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F07BB"/>
    <w:multiLevelType w:val="hybridMultilevel"/>
    <w:tmpl w:val="7416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3B3A"/>
    <w:multiLevelType w:val="hybridMultilevel"/>
    <w:tmpl w:val="CA2EB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C"/>
    <w:rsid w:val="00014BF4"/>
    <w:rsid w:val="0001768D"/>
    <w:rsid w:val="00054902"/>
    <w:rsid w:val="000610AA"/>
    <w:rsid w:val="00092CE0"/>
    <w:rsid w:val="000B1043"/>
    <w:rsid w:val="000F2E8B"/>
    <w:rsid w:val="001300F8"/>
    <w:rsid w:val="0015726A"/>
    <w:rsid w:val="00191BED"/>
    <w:rsid w:val="00194AA1"/>
    <w:rsid w:val="001C46DB"/>
    <w:rsid w:val="001D0742"/>
    <w:rsid w:val="001D7190"/>
    <w:rsid w:val="00245723"/>
    <w:rsid w:val="002749C8"/>
    <w:rsid w:val="00285F0F"/>
    <w:rsid w:val="002940D1"/>
    <w:rsid w:val="002D3B44"/>
    <w:rsid w:val="002D6F80"/>
    <w:rsid w:val="002F2CF7"/>
    <w:rsid w:val="002F688E"/>
    <w:rsid w:val="003070C7"/>
    <w:rsid w:val="003847F8"/>
    <w:rsid w:val="003C52A1"/>
    <w:rsid w:val="003C562C"/>
    <w:rsid w:val="003D1598"/>
    <w:rsid w:val="003D2C08"/>
    <w:rsid w:val="0047610F"/>
    <w:rsid w:val="004A43AE"/>
    <w:rsid w:val="004A5865"/>
    <w:rsid w:val="004B14CA"/>
    <w:rsid w:val="00553610"/>
    <w:rsid w:val="005661D2"/>
    <w:rsid w:val="005970D5"/>
    <w:rsid w:val="005C49CD"/>
    <w:rsid w:val="005D785C"/>
    <w:rsid w:val="005E2B5A"/>
    <w:rsid w:val="005F2257"/>
    <w:rsid w:val="005F6091"/>
    <w:rsid w:val="00641150"/>
    <w:rsid w:val="00657136"/>
    <w:rsid w:val="006D6C39"/>
    <w:rsid w:val="00722D7C"/>
    <w:rsid w:val="007813C3"/>
    <w:rsid w:val="007A752B"/>
    <w:rsid w:val="007F1264"/>
    <w:rsid w:val="007F38B2"/>
    <w:rsid w:val="0081261F"/>
    <w:rsid w:val="00827104"/>
    <w:rsid w:val="00834E4F"/>
    <w:rsid w:val="00850DED"/>
    <w:rsid w:val="008948A5"/>
    <w:rsid w:val="008B34F7"/>
    <w:rsid w:val="008C6CD0"/>
    <w:rsid w:val="008D4B9B"/>
    <w:rsid w:val="00936886"/>
    <w:rsid w:val="009467A6"/>
    <w:rsid w:val="009C17BA"/>
    <w:rsid w:val="009F7612"/>
    <w:rsid w:val="00A767E5"/>
    <w:rsid w:val="00A97084"/>
    <w:rsid w:val="00A97A6D"/>
    <w:rsid w:val="00AB6B59"/>
    <w:rsid w:val="00AD1702"/>
    <w:rsid w:val="00AE4179"/>
    <w:rsid w:val="00B05659"/>
    <w:rsid w:val="00B468EC"/>
    <w:rsid w:val="00BA2A63"/>
    <w:rsid w:val="00BC1E5C"/>
    <w:rsid w:val="00BE218A"/>
    <w:rsid w:val="00C02B60"/>
    <w:rsid w:val="00C673FF"/>
    <w:rsid w:val="00C827FA"/>
    <w:rsid w:val="00CA5E5D"/>
    <w:rsid w:val="00D01FA8"/>
    <w:rsid w:val="00D11E1F"/>
    <w:rsid w:val="00D344C8"/>
    <w:rsid w:val="00D503D9"/>
    <w:rsid w:val="00D80518"/>
    <w:rsid w:val="00DA6888"/>
    <w:rsid w:val="00DB7F08"/>
    <w:rsid w:val="00DC3E34"/>
    <w:rsid w:val="00DD3854"/>
    <w:rsid w:val="00DE4885"/>
    <w:rsid w:val="00EF683E"/>
    <w:rsid w:val="00F003DE"/>
    <w:rsid w:val="00F11D96"/>
    <w:rsid w:val="00F138C4"/>
    <w:rsid w:val="00F41A93"/>
    <w:rsid w:val="00F674B7"/>
    <w:rsid w:val="00F80E17"/>
    <w:rsid w:val="00F812BC"/>
    <w:rsid w:val="00FB3D2A"/>
    <w:rsid w:val="00FB68F8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9C0F0"/>
  <w15:docId w15:val="{CF3AC91A-A6B0-4ED9-96B7-ECC3C7B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F0F"/>
    <w:rPr>
      <w:color w:val="0000FF"/>
      <w:u w:val="single"/>
    </w:rPr>
  </w:style>
  <w:style w:type="paragraph" w:customStyle="1" w:styleId="Default">
    <w:name w:val="Default"/>
    <w:rsid w:val="00B05659"/>
    <w:pPr>
      <w:widowControl w:val="0"/>
      <w:autoSpaceDE w:val="0"/>
      <w:autoSpaceDN w:val="0"/>
      <w:adjustRightInd w:val="0"/>
    </w:pPr>
    <w:rPr>
      <w:rFonts w:ascii="HJLCF A+ Helvetica" w:eastAsia="SimSun" w:hAnsi="HJLCF A+ Helvetica" w:cs="HJLCF A+ Helvetic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F0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E5C5-37B2-44E7-8420-FB41003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http://www.maxwellwsc.com/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MAXWELL WATER SUPPLY CORPORATION</dc:creator>
  <cp:lastModifiedBy>Alice Bermea</cp:lastModifiedBy>
  <cp:revision>2</cp:revision>
  <cp:lastPrinted>2020-02-28T21:07:00Z</cp:lastPrinted>
  <dcterms:created xsi:type="dcterms:W3CDTF">2020-02-28T21:10:00Z</dcterms:created>
  <dcterms:modified xsi:type="dcterms:W3CDTF">2020-02-28T21:10:00Z</dcterms:modified>
</cp:coreProperties>
</file>